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2C7E" w14:textId="77777777" w:rsidR="00FC4AF7" w:rsidRDefault="00FC4AF7" w:rsidP="00FC4AF7">
      <w:pPr>
        <w:jc w:val="right"/>
      </w:pPr>
      <w:r w:rsidRPr="00FC4AF7">
        <w:t>Załącznik Nr 2 do Statutu Gminy Lubicz</w:t>
      </w:r>
    </w:p>
    <w:p w14:paraId="4A5DF47D" w14:textId="77777777" w:rsidR="00FC4AF7" w:rsidRPr="00FC4AF7" w:rsidRDefault="00FC4AF7" w:rsidP="00FC4AF7">
      <w:pPr>
        <w:jc w:val="right"/>
      </w:pPr>
    </w:p>
    <w:p w14:paraId="6C90E491" w14:textId="77777777" w:rsidR="00FC4AF7" w:rsidRPr="00FC4AF7" w:rsidRDefault="00FC4AF7" w:rsidP="00FC4AF7">
      <w:pPr>
        <w:jc w:val="center"/>
      </w:pPr>
      <w:r w:rsidRPr="00FC4AF7">
        <w:rPr>
          <w:b/>
          <w:bCs/>
        </w:rPr>
        <w:t>Wykaz sołectw Gminy Lubicz</w:t>
      </w:r>
    </w:p>
    <w:p w14:paraId="0D9D8631" w14:textId="77777777" w:rsidR="00FC4AF7" w:rsidRPr="00FC4AF7" w:rsidRDefault="00FC4AF7" w:rsidP="00FC4AF7">
      <w:r w:rsidRPr="00FC4AF7">
        <w:t>1) Brzezinko;</w:t>
      </w:r>
    </w:p>
    <w:p w14:paraId="6F31AE7C" w14:textId="77777777" w:rsidR="00FC4AF7" w:rsidRPr="00FC4AF7" w:rsidRDefault="00FC4AF7" w:rsidP="00FC4AF7">
      <w:r w:rsidRPr="00FC4AF7">
        <w:t>2) Brzeźno;</w:t>
      </w:r>
    </w:p>
    <w:p w14:paraId="5FFFBD16" w14:textId="77777777" w:rsidR="00FC4AF7" w:rsidRPr="00FC4AF7" w:rsidRDefault="00FC4AF7" w:rsidP="00FC4AF7">
      <w:r w:rsidRPr="00FC4AF7">
        <w:t>3) Grabowiec;</w:t>
      </w:r>
    </w:p>
    <w:p w14:paraId="7105E083" w14:textId="77777777" w:rsidR="00FC4AF7" w:rsidRPr="00FC4AF7" w:rsidRDefault="00FC4AF7" w:rsidP="00FC4AF7">
      <w:r w:rsidRPr="00FC4AF7">
        <w:t>4) Grębocin;</w:t>
      </w:r>
    </w:p>
    <w:p w14:paraId="0982F489" w14:textId="77777777" w:rsidR="00FC4AF7" w:rsidRPr="00FC4AF7" w:rsidRDefault="00FC4AF7" w:rsidP="00FC4AF7">
      <w:r w:rsidRPr="00FC4AF7">
        <w:t>5) Gronowo;</w:t>
      </w:r>
    </w:p>
    <w:p w14:paraId="7FEBD174" w14:textId="77777777" w:rsidR="00FC4AF7" w:rsidRPr="00FC4AF7" w:rsidRDefault="00FC4AF7" w:rsidP="00FC4AF7">
      <w:r w:rsidRPr="00FC4AF7">
        <w:t>6) Jedwabno;</w:t>
      </w:r>
    </w:p>
    <w:p w14:paraId="14CF5D5C" w14:textId="77777777" w:rsidR="00FC4AF7" w:rsidRPr="00FC4AF7" w:rsidRDefault="00FC4AF7" w:rsidP="00FC4AF7">
      <w:r w:rsidRPr="00FC4AF7">
        <w:t>7) Krobia;</w:t>
      </w:r>
    </w:p>
    <w:p w14:paraId="723D3C9B" w14:textId="77777777" w:rsidR="00FC4AF7" w:rsidRPr="00FC4AF7" w:rsidRDefault="00FC4AF7" w:rsidP="00FC4AF7">
      <w:r w:rsidRPr="00FC4AF7">
        <w:t>8) Kopanino;</w:t>
      </w:r>
    </w:p>
    <w:p w14:paraId="324AEA44" w14:textId="77777777" w:rsidR="00FC4AF7" w:rsidRPr="00FC4AF7" w:rsidRDefault="00FC4AF7" w:rsidP="00FC4AF7">
      <w:r w:rsidRPr="00FC4AF7">
        <w:t>9) Lubicz Dolny;</w:t>
      </w:r>
    </w:p>
    <w:p w14:paraId="7F09F22A" w14:textId="77777777" w:rsidR="00FC4AF7" w:rsidRPr="00FC4AF7" w:rsidRDefault="00FC4AF7" w:rsidP="00FC4AF7">
      <w:r w:rsidRPr="00FC4AF7">
        <w:t>10) Lubicz Górny;</w:t>
      </w:r>
    </w:p>
    <w:p w14:paraId="3B9C2FB1" w14:textId="77777777" w:rsidR="00FC4AF7" w:rsidRPr="00FC4AF7" w:rsidRDefault="00FC4AF7" w:rsidP="00FC4AF7">
      <w:r w:rsidRPr="00FC4AF7">
        <w:t>11) Mierzynek;</w:t>
      </w:r>
    </w:p>
    <w:p w14:paraId="71DE6BA5" w14:textId="77777777" w:rsidR="00FC4AF7" w:rsidRPr="00FC4AF7" w:rsidRDefault="00FC4AF7" w:rsidP="00FC4AF7">
      <w:r w:rsidRPr="00FC4AF7">
        <w:t>12) Młyniec Pierwszy;</w:t>
      </w:r>
    </w:p>
    <w:p w14:paraId="7CD48AAE" w14:textId="77777777" w:rsidR="00FC4AF7" w:rsidRPr="00FC4AF7" w:rsidRDefault="00FC4AF7" w:rsidP="00FC4AF7">
      <w:r w:rsidRPr="00FC4AF7">
        <w:t>13) Młyniec Drugi;</w:t>
      </w:r>
    </w:p>
    <w:p w14:paraId="00D92B3A" w14:textId="77777777" w:rsidR="00FC4AF7" w:rsidRPr="00FC4AF7" w:rsidRDefault="00FC4AF7" w:rsidP="00FC4AF7">
      <w:r w:rsidRPr="00FC4AF7">
        <w:t>14) Nowa Wieś;</w:t>
      </w:r>
    </w:p>
    <w:p w14:paraId="265C06D8" w14:textId="77777777" w:rsidR="00FC4AF7" w:rsidRPr="00FC4AF7" w:rsidRDefault="00FC4AF7" w:rsidP="00FC4AF7">
      <w:r w:rsidRPr="00FC4AF7">
        <w:t>15) Rogowo;</w:t>
      </w:r>
    </w:p>
    <w:p w14:paraId="337F5DD8" w14:textId="77777777" w:rsidR="00FC4AF7" w:rsidRPr="00FC4AF7" w:rsidRDefault="00FC4AF7" w:rsidP="00FC4AF7">
      <w:r w:rsidRPr="00FC4AF7">
        <w:t>16) Rogówko;</w:t>
      </w:r>
    </w:p>
    <w:p w14:paraId="383FF07D" w14:textId="77777777" w:rsidR="00FC4AF7" w:rsidRPr="00FC4AF7" w:rsidRDefault="00FC4AF7" w:rsidP="00FC4AF7">
      <w:r w:rsidRPr="00FC4AF7">
        <w:t>17) </w:t>
      </w:r>
      <w:proofErr w:type="spellStart"/>
      <w:r w:rsidRPr="00FC4AF7">
        <w:t>Złotoria</w:t>
      </w:r>
      <w:proofErr w:type="spellEnd"/>
      <w:r w:rsidRPr="00FC4AF7">
        <w:t>.</w:t>
      </w:r>
    </w:p>
    <w:p w14:paraId="6DB430D0" w14:textId="77777777" w:rsidR="00FC4AF7" w:rsidRDefault="00FC4AF7" w:rsidP="00FC4AF7">
      <w:r>
        <w:t xml:space="preserve">                                                                                                 </w:t>
      </w:r>
    </w:p>
    <w:p w14:paraId="5CD383A8" w14:textId="7DD84A6D" w:rsidR="00FC4AF7" w:rsidRPr="00FC4AF7" w:rsidRDefault="00FC4AF7" w:rsidP="00FC4AF7">
      <w:r>
        <w:t xml:space="preserve">                                                                                                </w:t>
      </w:r>
      <w:r w:rsidRPr="00FC4AF7">
        <w:fldChar w:fldCharType="begin"/>
      </w:r>
      <w:r w:rsidRPr="00FC4AF7">
        <w:instrText>SIGNATURE_0_1_FUNCTION</w:instrText>
      </w:r>
      <w:r w:rsidRPr="00FC4AF7">
        <w:fldChar w:fldCharType="separate"/>
      </w:r>
      <w:r w:rsidRPr="00FC4AF7">
        <w:t xml:space="preserve">Przewodniczący Rady Gminy </w:t>
      </w:r>
      <w:r w:rsidRPr="00FC4AF7">
        <w:fldChar w:fldCharType="end"/>
      </w:r>
    </w:p>
    <w:p w14:paraId="396EA8F6" w14:textId="77777777" w:rsidR="00FC4AF7" w:rsidRPr="00FC4AF7" w:rsidRDefault="00FC4AF7" w:rsidP="00FC4AF7">
      <w:r w:rsidRPr="00FC4AF7">
        <w:t xml:space="preserve"> </w:t>
      </w:r>
    </w:p>
    <w:p w14:paraId="6C49EE3A" w14:textId="01F0A0D1" w:rsidR="0023151E" w:rsidRDefault="00FC4AF7" w:rsidP="00FC4AF7">
      <w:r>
        <w:rPr>
          <w:b/>
          <w:bCs/>
        </w:rPr>
        <w:t xml:space="preserve">                                                                                                            </w:t>
      </w:r>
      <w:r w:rsidRPr="00FC4AF7">
        <w:rPr>
          <w:b/>
          <w:bCs/>
        </w:rPr>
        <w:t>Marcin Różycki</w:t>
      </w:r>
    </w:p>
    <w:sectPr w:rsidR="0023151E" w:rsidSect="00FC4AF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F7"/>
    <w:rsid w:val="0003270C"/>
    <w:rsid w:val="0023151E"/>
    <w:rsid w:val="00481A73"/>
    <w:rsid w:val="008F7FD2"/>
    <w:rsid w:val="00F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89D6"/>
  <w15:chartTrackingRefBased/>
  <w15:docId w15:val="{340151D1-8D27-4933-9B64-22382175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4A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4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4A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4A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4A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4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4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4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4A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4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4A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4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m.robaczewska</dc:creator>
  <cp:keywords/>
  <dc:description/>
  <cp:lastModifiedBy>m.robaczewska</cp:lastModifiedBy>
  <cp:revision>1</cp:revision>
  <dcterms:created xsi:type="dcterms:W3CDTF">2026-02-19T11:07:00Z</dcterms:created>
  <dcterms:modified xsi:type="dcterms:W3CDTF">2026-02-19T11:09:00Z</dcterms:modified>
</cp:coreProperties>
</file>